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EF42" w14:textId="77777777" w:rsidR="005C3CF8" w:rsidRDefault="00000000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REGULAMIN WARSZTATÓW WIKLINIARSKICH</w:t>
      </w:r>
    </w:p>
    <w:p w14:paraId="6CE66DA2" w14:textId="77777777" w:rsidR="005C3CF8" w:rsidRDefault="00000000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„WIKLINOWA UKWIECONA ŁĄKA”</w:t>
      </w:r>
    </w:p>
    <w:p w14:paraId="5F08E051" w14:textId="70455183" w:rsidR="005C3CF8" w:rsidRDefault="00000000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DNIACH </w:t>
      </w:r>
      <w:r w:rsidR="00CE7375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2-</w:t>
      </w:r>
      <w:r w:rsidR="00CE7375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4.09.2022 R.</w:t>
      </w:r>
    </w:p>
    <w:p w14:paraId="72925A6A" w14:textId="77777777" w:rsidR="005C3CF8" w:rsidRDefault="005C3CF8">
      <w:pPr>
        <w:pStyle w:val="Standard"/>
        <w:spacing w:line="360" w:lineRule="auto"/>
        <w:jc w:val="center"/>
        <w:rPr>
          <w:sz w:val="20"/>
          <w:szCs w:val="20"/>
        </w:rPr>
      </w:pPr>
    </w:p>
    <w:p w14:paraId="73A39049" w14:textId="77777777" w:rsidR="005C3CF8" w:rsidRDefault="00000000">
      <w:pPr>
        <w:pStyle w:val="Standard"/>
        <w:spacing w:line="360" w:lineRule="auto"/>
        <w:jc w:val="center"/>
      </w:pPr>
      <w:r>
        <w:rPr>
          <w:sz w:val="20"/>
          <w:szCs w:val="20"/>
        </w:rPr>
        <w:t>§ 1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POSTANOWIENIA OGÓLNE</w:t>
      </w:r>
    </w:p>
    <w:p w14:paraId="64E3436B" w14:textId="77777777" w:rsidR="005C3CF8" w:rsidRDefault="00000000">
      <w:pPr>
        <w:pStyle w:val="Standard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Ilekroć w niniejszym Regulaminie jest mowa o:</w:t>
      </w:r>
    </w:p>
    <w:p w14:paraId="7D9E464B" w14:textId="77777777" w:rsidR="005C3CF8" w:rsidRDefault="00000000">
      <w:pPr>
        <w:pStyle w:val="Standard"/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ORGANIZATORZE – należy przez to rozumieć Buską Lokalną Grupę Działania „Słoneczny Lider”,</w:t>
      </w:r>
    </w:p>
    <w:p w14:paraId="3BFBB710" w14:textId="77777777" w:rsidR="005C3CF8" w:rsidRDefault="00000000">
      <w:pPr>
        <w:pStyle w:val="Standard"/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UCZESTNIKU – należy przez to rozumieć osobę biorącą udział w warsztatach wikliniarskich „Wiklinowa ukwiecona łąka”,</w:t>
      </w:r>
    </w:p>
    <w:p w14:paraId="42AAB88E" w14:textId="77777777" w:rsidR="005C3CF8" w:rsidRDefault="00000000">
      <w:pPr>
        <w:pStyle w:val="Standard"/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WARSZTATACH – należy przez to rozumieć zajęcia wikliniarskie organizowane pod nazwą „Wiklinowa ukwiecona łąka”,</w:t>
      </w:r>
    </w:p>
    <w:p w14:paraId="2A76EDF6" w14:textId="77777777" w:rsidR="005C3CF8" w:rsidRDefault="00000000">
      <w:pPr>
        <w:pStyle w:val="Standard"/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KARCIE ZGŁOSZENIA – należy przez to rozumieć dokument, stanowiący integralną część niniejszego regulaminu (załącznik nr 1), którego wypełnienie i dostarczenie jest warunkiem oraz podstawą do uczestniczenia w warsztatach wikliniarskich.</w:t>
      </w:r>
    </w:p>
    <w:p w14:paraId="2F93D00F" w14:textId="77777777" w:rsidR="005C3CF8" w:rsidRDefault="00000000">
      <w:pPr>
        <w:pStyle w:val="Standard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 2</w:t>
      </w:r>
    </w:p>
    <w:p w14:paraId="54A1932F" w14:textId="77777777" w:rsidR="005C3CF8" w:rsidRDefault="00000000">
      <w:pPr>
        <w:pStyle w:val="Standard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MIEJSCE, TERMIN ORAZ REALIZACJA WARSZTATÓW</w:t>
      </w:r>
    </w:p>
    <w:p w14:paraId="559853B4" w14:textId="1044F226" w:rsidR="005C3CF8" w:rsidRDefault="00000000">
      <w:pPr>
        <w:pStyle w:val="Standard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Warsztaty prowadzone będą na terenie wokół Tężni w Busku – Zdroju w dniach </w:t>
      </w:r>
      <w:r w:rsidR="00CE7375">
        <w:rPr>
          <w:sz w:val="20"/>
          <w:szCs w:val="20"/>
        </w:rPr>
        <w:t>0</w:t>
      </w:r>
      <w:r>
        <w:rPr>
          <w:sz w:val="20"/>
          <w:szCs w:val="20"/>
        </w:rPr>
        <w:t>2-</w:t>
      </w:r>
      <w:r w:rsidR="00CE7375">
        <w:rPr>
          <w:sz w:val="20"/>
          <w:szCs w:val="20"/>
        </w:rPr>
        <w:t>0</w:t>
      </w:r>
      <w:r>
        <w:rPr>
          <w:sz w:val="20"/>
          <w:szCs w:val="20"/>
        </w:rPr>
        <w:t>4.09.2022 r.</w:t>
      </w:r>
    </w:p>
    <w:p w14:paraId="4FD0143B" w14:textId="77777777" w:rsidR="005C3CF8" w:rsidRDefault="00000000">
      <w:pPr>
        <w:pStyle w:val="Standard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warsztatach mogą wziąć udział mieszkańcy woj. świętokrzyskiego, łącznie 20 osób.  </w:t>
      </w:r>
    </w:p>
    <w:p w14:paraId="7CA4EE3A" w14:textId="77777777" w:rsidR="005C3CF8" w:rsidRDefault="00000000">
      <w:pPr>
        <w:pStyle w:val="Standard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Czas trwania warsztatów to 4 godziny/dzień.</w:t>
      </w:r>
    </w:p>
    <w:p w14:paraId="5E541C42" w14:textId="77777777" w:rsidR="005C3CF8" w:rsidRDefault="00000000">
      <w:pPr>
        <w:pStyle w:val="Standard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Każdy uczestnik zobowiązany jest do złożenia karty zgłoszeniowej uczestnictwa w warsztatach oraz stosownych oświadczeń.</w:t>
      </w:r>
    </w:p>
    <w:p w14:paraId="5BCCED1C" w14:textId="77777777" w:rsidR="005C3CF8" w:rsidRDefault="00000000">
      <w:pPr>
        <w:pStyle w:val="Standard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zakwalifikowaniu się do udziału w warsztatach decydować będą poprawnie złożone dokumenty (karta zgłoszeniowa, oświadczenia) oraz kolejność zgłoszeń. </w:t>
      </w:r>
    </w:p>
    <w:p w14:paraId="5FB142E8" w14:textId="77777777" w:rsidR="005C3CF8" w:rsidRDefault="00000000">
      <w:pPr>
        <w:pStyle w:val="Standard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Udział w warsztatach jest bezpłatny.</w:t>
      </w:r>
    </w:p>
    <w:p w14:paraId="2E60A229" w14:textId="7D297FE3" w:rsidR="005C3CF8" w:rsidRDefault="00000000">
      <w:pPr>
        <w:pStyle w:val="Standard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Karty zgłoszeniowe wraz z oświadczeniami należy składać w Domu Zdrojowym przy Tężni Busko mieszczącym się w Nowym Parku Zdrojowym. </w:t>
      </w:r>
    </w:p>
    <w:p w14:paraId="4C39DD9A" w14:textId="45ED6B5D" w:rsidR="005C3CF8" w:rsidRPr="00327A8D" w:rsidRDefault="00327A8D" w:rsidP="00327A8D">
      <w:pPr>
        <w:pStyle w:val="Standard"/>
        <w:numPr>
          <w:ilvl w:val="0"/>
          <w:numId w:val="2"/>
        </w:numPr>
        <w:autoSpaceDN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osób niepełnoletnich kartę zgłoszeniową wypełnia i podpisuje Rodzic bądź Opiekun prawny dziecka. </w:t>
      </w:r>
    </w:p>
    <w:p w14:paraId="62F74D90" w14:textId="77777777" w:rsidR="005C3CF8" w:rsidRDefault="00000000">
      <w:pPr>
        <w:pStyle w:val="Standard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§ 3</w:t>
      </w:r>
    </w:p>
    <w:p w14:paraId="44676760" w14:textId="77777777" w:rsidR="005C3CF8" w:rsidRDefault="00000000">
      <w:pPr>
        <w:pStyle w:val="Standard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ZOBOWIĄZANIA UCZESTNIKA</w:t>
      </w:r>
    </w:p>
    <w:p w14:paraId="4DF5B474" w14:textId="668E4D42" w:rsidR="005C3CF8" w:rsidRPr="00327A8D" w:rsidRDefault="00000000" w:rsidP="00327A8D">
      <w:pPr>
        <w:pStyle w:val="Standard"/>
        <w:numPr>
          <w:ilvl w:val="0"/>
          <w:numId w:val="8"/>
        </w:numPr>
        <w:autoSpaceDN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Każdy uczestnik wyraża zgodę na publikację swojego wizerunku przez Organizatora w celach promocyjnych. </w:t>
      </w:r>
      <w:r w:rsidR="00327A8D">
        <w:rPr>
          <w:sz w:val="20"/>
          <w:szCs w:val="20"/>
        </w:rPr>
        <w:t>W przypadku osób nieletnich stosowną zgodę wyraża jeden z Rodziców lub Opiekunów prawnych.</w:t>
      </w:r>
    </w:p>
    <w:p w14:paraId="6618932A" w14:textId="6B83F336" w:rsidR="005C3CF8" w:rsidRDefault="00000000" w:rsidP="00327A8D">
      <w:pPr>
        <w:pStyle w:val="Standard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Każdy uczestnik zobowiązuje się do poszanowania przekazanego mu sprzętu i wykorzystania go wyłącznie </w:t>
      </w:r>
      <w:r>
        <w:rPr>
          <w:sz w:val="20"/>
          <w:szCs w:val="20"/>
        </w:rPr>
        <w:br/>
        <w:t>z przeznaczeniem.</w:t>
      </w:r>
    </w:p>
    <w:p w14:paraId="57D2A7F8" w14:textId="77777777" w:rsidR="005C3CF8" w:rsidRDefault="00000000">
      <w:pPr>
        <w:pStyle w:val="Standard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§ 4</w:t>
      </w:r>
    </w:p>
    <w:p w14:paraId="4782BCA5" w14:textId="77777777" w:rsidR="005C3CF8" w:rsidRDefault="00000000">
      <w:pPr>
        <w:pStyle w:val="Standard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ZOBOWIĄZANIA ORGANIZATORA</w:t>
      </w:r>
    </w:p>
    <w:p w14:paraId="7D8BE0D3" w14:textId="77777777" w:rsidR="005C3CF8" w:rsidRDefault="00000000">
      <w:pPr>
        <w:pStyle w:val="Standard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Organizator zapewnia materiały niezbędne do przeprowadzenia warsztatów.</w:t>
      </w:r>
    </w:p>
    <w:p w14:paraId="7A3D0B84" w14:textId="5BCFD52D" w:rsidR="005C3CF8" w:rsidRPr="00327A8D" w:rsidRDefault="00000000" w:rsidP="00327A8D">
      <w:pPr>
        <w:pStyle w:val="Standard"/>
        <w:numPr>
          <w:ilvl w:val="0"/>
          <w:numId w:val="4"/>
        </w:numPr>
        <w:autoSpaceDN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Organizator ma prawo do wykluczenia z zajęć uczestników, którzy zakłócają ich przebieg</w:t>
      </w:r>
      <w:r w:rsidR="00CE7375">
        <w:rPr>
          <w:sz w:val="20"/>
          <w:szCs w:val="20"/>
        </w:rPr>
        <w:t xml:space="preserve">. W przypadku osób nieletnich </w:t>
      </w:r>
      <w:r w:rsidR="00327A8D">
        <w:rPr>
          <w:sz w:val="20"/>
          <w:szCs w:val="20"/>
        </w:rPr>
        <w:t>poinformowania o tym fakcie Rodzica lub Opiekuna prawnego.</w:t>
      </w:r>
    </w:p>
    <w:p w14:paraId="1DB59F1D" w14:textId="77777777" w:rsidR="00327A8D" w:rsidRDefault="00327A8D">
      <w:pPr>
        <w:pStyle w:val="Standard"/>
        <w:spacing w:line="360" w:lineRule="auto"/>
        <w:jc w:val="center"/>
        <w:rPr>
          <w:sz w:val="20"/>
          <w:szCs w:val="20"/>
        </w:rPr>
      </w:pPr>
    </w:p>
    <w:p w14:paraId="12EFB361" w14:textId="79F095F4" w:rsidR="005C3CF8" w:rsidRDefault="00000000">
      <w:pPr>
        <w:pStyle w:val="Standard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§ 5</w:t>
      </w:r>
    </w:p>
    <w:p w14:paraId="10C13D6C" w14:textId="77777777" w:rsidR="005C3CF8" w:rsidRDefault="00000000">
      <w:pPr>
        <w:pStyle w:val="Standard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POSTANOWIENIA KOŃCOWE</w:t>
      </w:r>
    </w:p>
    <w:p w14:paraId="605E2004" w14:textId="77777777" w:rsidR="005C3CF8" w:rsidRDefault="00000000">
      <w:pPr>
        <w:pStyle w:val="Standard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Kwestie sporne nie ujęte w niniejszym regulaminie rozstrzygać będzie Organizator.</w:t>
      </w:r>
    </w:p>
    <w:p w14:paraId="15FF13BF" w14:textId="77777777" w:rsidR="005C3CF8" w:rsidRDefault="00000000">
      <w:pPr>
        <w:pStyle w:val="Standard"/>
        <w:numPr>
          <w:ilvl w:val="0"/>
          <w:numId w:val="5"/>
        </w:numPr>
        <w:spacing w:line="360" w:lineRule="auto"/>
        <w:jc w:val="both"/>
      </w:pPr>
      <w:r>
        <w:rPr>
          <w:sz w:val="20"/>
          <w:szCs w:val="20"/>
        </w:rPr>
        <w:t>Zgłoszenie uczestnika na warsztaty jest jednoznaczne z akceptacją niniejszego Regulaminu.</w:t>
      </w:r>
    </w:p>
    <w:sectPr w:rsidR="005C3CF8">
      <w:footerReference w:type="default" r:id="rId7"/>
      <w:pgSz w:w="11906" w:h="16838"/>
      <w:pgMar w:top="709" w:right="1134" w:bottom="993" w:left="1134" w:header="0" w:footer="33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41DCF" w14:textId="77777777" w:rsidR="002933D0" w:rsidRDefault="002933D0">
      <w:r>
        <w:separator/>
      </w:r>
    </w:p>
  </w:endnote>
  <w:endnote w:type="continuationSeparator" w:id="0">
    <w:p w14:paraId="3B31078C" w14:textId="77777777" w:rsidR="002933D0" w:rsidRDefault="0029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mbria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2382" w14:textId="77777777" w:rsidR="005C3CF8" w:rsidRDefault="0000000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66C85C7A" wp14:editId="2F90AA55">
              <wp:simplePos x="0" y="0"/>
              <wp:positionH relativeFrom="column">
                <wp:posOffset>80010</wp:posOffset>
              </wp:positionH>
              <wp:positionV relativeFrom="paragraph">
                <wp:posOffset>120015</wp:posOffset>
              </wp:positionV>
              <wp:extent cx="6050915" cy="1270"/>
              <wp:effectExtent l="0" t="0" r="0" b="0"/>
              <wp:wrapNone/>
              <wp:docPr id="1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0160" cy="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701">
                        <a:solidFill>
                          <a:srgbClr val="70AD47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Łącznik prosty 5" stroked="t" style="position:absolute;margin-left:6.3pt;margin-top:9.45pt;width:476.35pt;height:0pt;mso-wrap-style:none;v-text-anchor:middle" wp14:anchorId="10A620C7" type="shapetype_32">
              <v:fill o:detectmouseclick="t" on="false"/>
              <v:stroke color="#70ad47" weight="12600" joinstyle="miter" endcap="flat"/>
              <w10:wrap type="none"/>
            </v:shape>
          </w:pict>
        </mc:Fallback>
      </mc:AlternateContent>
    </w:r>
  </w:p>
  <w:p w14:paraId="4FFEFFED" w14:textId="77777777" w:rsidR="005C3CF8" w:rsidRDefault="00000000">
    <w:pPr>
      <w:pStyle w:val="Stopka"/>
    </w:pPr>
    <w:r>
      <w:rPr>
        <w:noProof/>
      </w:rPr>
      <w:drawing>
        <wp:anchor distT="0" distB="0" distL="114300" distR="114300" simplePos="0" relativeHeight="2" behindDoc="0" locked="0" layoutInCell="0" allowOverlap="1" wp14:anchorId="5BE35BF0" wp14:editId="79421840">
          <wp:simplePos x="0" y="0"/>
          <wp:positionH relativeFrom="column">
            <wp:posOffset>3973830</wp:posOffset>
          </wp:positionH>
          <wp:positionV relativeFrom="paragraph">
            <wp:posOffset>42545</wp:posOffset>
          </wp:positionV>
          <wp:extent cx="426720" cy="492760"/>
          <wp:effectExtent l="0" t="0" r="0" b="0"/>
          <wp:wrapTight wrapText="bothSides">
            <wp:wrapPolygon edited="0">
              <wp:start x="-13" y="0"/>
              <wp:lineTo x="-13" y="17527"/>
              <wp:lineTo x="3843" y="20861"/>
              <wp:lineTo x="16385" y="20861"/>
              <wp:lineTo x="20241" y="17527"/>
              <wp:lineTo x="20241" y="0"/>
              <wp:lineTo x="-13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3" behindDoc="0" locked="0" layoutInCell="0" allowOverlap="1" wp14:anchorId="22F0D6A5" wp14:editId="0C672FEB">
          <wp:simplePos x="0" y="0"/>
          <wp:positionH relativeFrom="column">
            <wp:posOffset>1657350</wp:posOffset>
          </wp:positionH>
          <wp:positionV relativeFrom="paragraph">
            <wp:posOffset>29210</wp:posOffset>
          </wp:positionV>
          <wp:extent cx="929640" cy="504825"/>
          <wp:effectExtent l="0" t="0" r="0" b="0"/>
          <wp:wrapTight wrapText="bothSides">
            <wp:wrapPolygon edited="0">
              <wp:start x="13719" y="0"/>
              <wp:lineTo x="10178" y="5705"/>
              <wp:lineTo x="8850" y="9779"/>
              <wp:lineTo x="9736" y="13039"/>
              <wp:lineTo x="-2" y="15485"/>
              <wp:lineTo x="-2" y="21190"/>
              <wp:lineTo x="19473" y="21190"/>
              <wp:lineTo x="21243" y="16300"/>
              <wp:lineTo x="21243" y="4889"/>
              <wp:lineTo x="15932" y="0"/>
              <wp:lineTo x="13719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AD0ECD" w14:textId="77777777" w:rsidR="005C3CF8" w:rsidRDefault="00000000">
    <w:pPr>
      <w:pStyle w:val="Stopka"/>
      <w:tabs>
        <w:tab w:val="clear" w:pos="4536"/>
        <w:tab w:val="clear" w:pos="9072"/>
        <w:tab w:val="left" w:pos="3456"/>
        <w:tab w:val="left" w:pos="6720"/>
      </w:tabs>
    </w:pPr>
    <w:r>
      <w:tab/>
    </w:r>
    <w:r>
      <w:tab/>
    </w:r>
  </w:p>
  <w:p w14:paraId="7E1D90EE" w14:textId="77777777" w:rsidR="005C3CF8" w:rsidRDefault="005C3CF8">
    <w:pPr>
      <w:pStyle w:val="Stopka"/>
    </w:pPr>
  </w:p>
  <w:p w14:paraId="4F4DFF15" w14:textId="77777777" w:rsidR="005C3CF8" w:rsidRDefault="005C3CF8">
    <w:pPr>
      <w:pStyle w:val="Stopka"/>
      <w:jc w:val="center"/>
      <w:rPr>
        <w:i/>
        <w:iCs/>
        <w:sz w:val="18"/>
        <w:szCs w:val="18"/>
      </w:rPr>
    </w:pPr>
  </w:p>
  <w:p w14:paraId="7E3FB5F2" w14:textId="77777777" w:rsidR="005C3CF8" w:rsidRDefault="00000000">
    <w:pPr>
      <w:pStyle w:val="Stopka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Zadanie publiczne współfinansowane ze środków Województwa Świętokrzyskiego.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C7C1" w14:textId="77777777" w:rsidR="002933D0" w:rsidRDefault="002933D0">
      <w:r>
        <w:separator/>
      </w:r>
    </w:p>
  </w:footnote>
  <w:footnote w:type="continuationSeparator" w:id="0">
    <w:p w14:paraId="3D9F2B21" w14:textId="77777777" w:rsidR="002933D0" w:rsidRDefault="00293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82C"/>
    <w:multiLevelType w:val="multilevel"/>
    <w:tmpl w:val="D818D1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38663DC"/>
    <w:multiLevelType w:val="multilevel"/>
    <w:tmpl w:val="6F50CD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87F3FCD"/>
    <w:multiLevelType w:val="multilevel"/>
    <w:tmpl w:val="D4EAB0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296537E7"/>
    <w:multiLevelType w:val="multilevel"/>
    <w:tmpl w:val="A9C436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A1C1662"/>
    <w:multiLevelType w:val="multilevel"/>
    <w:tmpl w:val="C9543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8980F09"/>
    <w:multiLevelType w:val="multilevel"/>
    <w:tmpl w:val="EBD4C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BE94155"/>
    <w:multiLevelType w:val="multilevel"/>
    <w:tmpl w:val="198466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6A76044B"/>
    <w:multiLevelType w:val="multilevel"/>
    <w:tmpl w:val="B302BF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6D4246AA"/>
    <w:multiLevelType w:val="multilevel"/>
    <w:tmpl w:val="43D23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54706528">
    <w:abstractNumId w:val="2"/>
  </w:num>
  <w:num w:numId="2" w16cid:durableId="1996106265">
    <w:abstractNumId w:val="7"/>
  </w:num>
  <w:num w:numId="3" w16cid:durableId="16927292">
    <w:abstractNumId w:val="6"/>
  </w:num>
  <w:num w:numId="4" w16cid:durableId="1634168466">
    <w:abstractNumId w:val="0"/>
  </w:num>
  <w:num w:numId="5" w16cid:durableId="1227884812">
    <w:abstractNumId w:val="1"/>
  </w:num>
  <w:num w:numId="6" w16cid:durableId="894969434">
    <w:abstractNumId w:val="3"/>
  </w:num>
  <w:num w:numId="7" w16cid:durableId="1153522598">
    <w:abstractNumId w:val="5"/>
  </w:num>
  <w:num w:numId="8" w16cid:durableId="1467090468">
    <w:abstractNumId w:val="8"/>
  </w:num>
  <w:num w:numId="9" w16cid:durableId="1503397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CF8"/>
    <w:rsid w:val="002933D0"/>
    <w:rsid w:val="00317E1B"/>
    <w:rsid w:val="00327A8D"/>
    <w:rsid w:val="005C3CF8"/>
    <w:rsid w:val="00CE7375"/>
    <w:rsid w:val="00D50F71"/>
    <w:rsid w:val="00F9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397454"/>
  <w15:docId w15:val="{F0009FC9-8CD2-3749-AB19-094B8380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"/>
    <w:qFormat/>
    <w:rPr>
      <w:szCs w:val="21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Gwkaistopka">
    <w:name w:val="Główka i stopka"/>
    <w:basedOn w:val="Normalny"/>
    <w:qFormat/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Akapitzlist">
    <w:name w:val="List Paragraph"/>
    <w:basedOn w:val="Normalny"/>
    <w:qFormat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336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dc:description/>
  <cp:lastModifiedBy>Wojciech Strzelecki</cp:lastModifiedBy>
  <cp:revision>5</cp:revision>
  <cp:lastPrinted>2015-02-11T15:28:00Z</cp:lastPrinted>
  <dcterms:created xsi:type="dcterms:W3CDTF">2022-08-31T08:29:00Z</dcterms:created>
  <dcterms:modified xsi:type="dcterms:W3CDTF">2022-08-31T08:50:00Z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